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67E8" w14:textId="2DC51AD6" w:rsidR="00A960DE" w:rsidRPr="00BF2BC4" w:rsidRDefault="00CE3471" w:rsidP="00A960DE">
      <w:pPr>
        <w:pStyle w:val="Heading3"/>
        <w:rPr>
          <w:rFonts w:cs="Arial"/>
          <w:color w:val="auto"/>
          <w:lang w:val="en"/>
        </w:rPr>
      </w:pPr>
      <w:r w:rsidRPr="00BF2BC4">
        <w:rPr>
          <w:rFonts w:cs="Arial"/>
          <w:color w:val="auto"/>
          <w:lang w:val="en"/>
        </w:rPr>
        <w:t xml:space="preserve">1.1 </w:t>
      </w:r>
      <w:r w:rsidR="00A960DE" w:rsidRPr="00BF2BC4">
        <w:rPr>
          <w:rFonts w:cs="Arial"/>
          <w:color w:val="auto"/>
          <w:lang w:val="en"/>
        </w:rPr>
        <w:t>What should my child expect from immediate remote education in the first day or two of pupils being sent home?</w:t>
      </w:r>
    </w:p>
    <w:p w14:paraId="72766863" w14:textId="55BA42C5" w:rsidR="001A1826" w:rsidRPr="00BF2BC4" w:rsidRDefault="00A960DE">
      <w:pPr>
        <w:rPr>
          <w:rFonts w:ascii="Arial" w:hAnsi="Arial" w:cs="Arial"/>
        </w:rPr>
      </w:pPr>
      <w:r w:rsidRPr="00BF2BC4">
        <w:rPr>
          <w:rFonts w:ascii="Arial" w:hAnsi="Arial" w:cs="Arial"/>
        </w:rPr>
        <w:t xml:space="preserve">Pupils will be sent home with a home learning book and any other relevant learning materials required to continue their learning and access online learning the next day. </w:t>
      </w:r>
    </w:p>
    <w:p w14:paraId="4EA80F27" w14:textId="04508C53" w:rsidR="00A960DE" w:rsidRPr="00BF2BC4" w:rsidRDefault="00A960DE">
      <w:pPr>
        <w:rPr>
          <w:rFonts w:ascii="Arial" w:hAnsi="Arial" w:cs="Arial"/>
        </w:rPr>
      </w:pPr>
      <w:r w:rsidRPr="00BF2BC4">
        <w:rPr>
          <w:rFonts w:ascii="Arial" w:hAnsi="Arial" w:cs="Arial"/>
        </w:rPr>
        <w:t xml:space="preserve">Online lessons commence immediately the next day, following the normal class timetable. </w:t>
      </w:r>
    </w:p>
    <w:p w14:paraId="293CF755" w14:textId="114DC079" w:rsidR="00A960DE" w:rsidRPr="00BF2BC4" w:rsidRDefault="00CE3471" w:rsidP="00A960DE">
      <w:pPr>
        <w:pStyle w:val="Heading3"/>
        <w:rPr>
          <w:rFonts w:cs="Arial"/>
          <w:color w:val="auto"/>
          <w:lang w:val="en"/>
        </w:rPr>
      </w:pPr>
      <w:r w:rsidRPr="00BF2BC4">
        <w:rPr>
          <w:rFonts w:cs="Arial"/>
          <w:color w:val="auto"/>
          <w:lang w:val="en"/>
        </w:rPr>
        <w:t xml:space="preserve">1.2 </w:t>
      </w:r>
      <w:r w:rsidR="00A960DE" w:rsidRPr="00BF2BC4">
        <w:rPr>
          <w:rFonts w:cs="Arial"/>
          <w:color w:val="auto"/>
          <w:lang w:val="en"/>
        </w:rPr>
        <w:t>Following the first few days of remote education, will my child be taught broadly the same curriculum as they would if they were in school?</w:t>
      </w:r>
    </w:p>
    <w:p w14:paraId="058384A9" w14:textId="04C6E569" w:rsidR="00A960DE" w:rsidRPr="00BF2BC4" w:rsidRDefault="00A960DE" w:rsidP="00A960DE">
      <w:pPr>
        <w:spacing w:before="100" w:after="120"/>
        <w:rPr>
          <w:rFonts w:ascii="Arial" w:hAnsi="Arial" w:cs="Arial"/>
          <w:lang w:val="en"/>
        </w:rPr>
      </w:pPr>
      <w:r w:rsidRPr="00BF2BC4">
        <w:rPr>
          <w:rFonts w:ascii="Arial" w:hAnsi="Arial" w:cs="Arial"/>
        </w:rPr>
        <w:t xml:space="preserve">Yes, </w:t>
      </w:r>
      <w:r w:rsidRPr="00BF2BC4">
        <w:rPr>
          <w:rFonts w:ascii="Arial" w:hAnsi="Arial" w:cs="Arial"/>
          <w:lang w:val="en"/>
        </w:rPr>
        <w:t>all pupils will be taught the same curriculum remotely as they would do in school.</w:t>
      </w:r>
    </w:p>
    <w:p w14:paraId="3606B97D" w14:textId="53608BA2" w:rsidR="00A960DE" w:rsidRPr="00BF2BC4" w:rsidRDefault="00CE3471" w:rsidP="00A960DE">
      <w:pPr>
        <w:pStyle w:val="Heading3"/>
        <w:rPr>
          <w:rFonts w:cs="Arial"/>
          <w:color w:val="auto"/>
          <w:lang w:val="en"/>
        </w:rPr>
      </w:pPr>
      <w:r w:rsidRPr="00BF2BC4">
        <w:rPr>
          <w:rFonts w:cs="Arial"/>
          <w:color w:val="auto"/>
          <w:lang w:val="en"/>
        </w:rPr>
        <w:t xml:space="preserve">1.3 </w:t>
      </w:r>
      <w:r w:rsidR="00A960DE" w:rsidRPr="00BF2BC4">
        <w:rPr>
          <w:rFonts w:cs="Arial"/>
          <w:color w:val="auto"/>
          <w:lang w:val="en"/>
        </w:rPr>
        <w:t>How will my child access any online remote education you are providing?</w:t>
      </w:r>
    </w:p>
    <w:p w14:paraId="2AA5CF19" w14:textId="71B2C331" w:rsidR="00A960DE" w:rsidRPr="00BF2BC4" w:rsidRDefault="00A960DE">
      <w:pPr>
        <w:rPr>
          <w:rFonts w:ascii="Arial" w:hAnsi="Arial" w:cs="Arial"/>
        </w:rPr>
      </w:pPr>
      <w:r w:rsidRPr="00BF2BC4">
        <w:rPr>
          <w:rFonts w:ascii="Arial" w:hAnsi="Arial" w:cs="Arial"/>
        </w:rPr>
        <w:t xml:space="preserve">All pupils are expected to access their online learning via MS Teams. </w:t>
      </w:r>
    </w:p>
    <w:p w14:paraId="55B7EE04" w14:textId="07E28B80" w:rsidR="00A960DE" w:rsidRPr="00BF2BC4" w:rsidRDefault="00CE3471" w:rsidP="00A960DE">
      <w:pPr>
        <w:pStyle w:val="Heading3"/>
        <w:rPr>
          <w:rFonts w:cs="Arial"/>
          <w:color w:val="auto"/>
        </w:rPr>
      </w:pPr>
      <w:r w:rsidRPr="00BF2BC4">
        <w:rPr>
          <w:rFonts w:cs="Arial"/>
          <w:color w:val="auto"/>
        </w:rPr>
        <w:t xml:space="preserve">1.4 </w:t>
      </w:r>
      <w:r w:rsidR="00A960DE" w:rsidRPr="00BF2BC4">
        <w:rPr>
          <w:rFonts w:cs="Arial"/>
          <w:color w:val="auto"/>
        </w:rPr>
        <w:t>How will my child be taught remotely?</w:t>
      </w:r>
    </w:p>
    <w:p w14:paraId="1857D1FB" w14:textId="77777777" w:rsidR="00A960DE" w:rsidRPr="00BF2BC4" w:rsidRDefault="00A960DE" w:rsidP="00A960DE">
      <w:pPr>
        <w:rPr>
          <w:rFonts w:ascii="Arial" w:hAnsi="Arial" w:cs="Arial"/>
          <w:lang w:val="en"/>
        </w:rPr>
      </w:pPr>
      <w:r w:rsidRPr="00BF2BC4">
        <w:rPr>
          <w:rFonts w:ascii="Arial" w:hAnsi="Arial" w:cs="Arial"/>
          <w:lang w:val="en"/>
        </w:rPr>
        <w:t>We use a combination of the following approaches to teach pupils remotely:</w:t>
      </w:r>
    </w:p>
    <w:p w14:paraId="330C12EE" w14:textId="7CA66818" w:rsidR="00A960DE" w:rsidRPr="00BF2BC4" w:rsidRDefault="00A960DE" w:rsidP="00A960DE">
      <w:pPr>
        <w:pStyle w:val="DeptBullets"/>
        <w:numPr>
          <w:ilvl w:val="0"/>
          <w:numId w:val="4"/>
        </w:numPr>
        <w:rPr>
          <w:rFonts w:cs="Arial"/>
        </w:rPr>
      </w:pPr>
      <w:r w:rsidRPr="00BF2BC4">
        <w:rPr>
          <w:rFonts w:cs="Arial"/>
        </w:rPr>
        <w:t>live teaching (all online lessons)</w:t>
      </w:r>
    </w:p>
    <w:p w14:paraId="713F0455" w14:textId="4A0FF08A" w:rsidR="00A960DE" w:rsidRPr="00BF2BC4" w:rsidRDefault="00A960DE" w:rsidP="00A960DE">
      <w:pPr>
        <w:pStyle w:val="DeptBullets"/>
        <w:numPr>
          <w:ilvl w:val="0"/>
          <w:numId w:val="4"/>
        </w:numPr>
        <w:rPr>
          <w:rFonts w:cs="Arial"/>
        </w:rPr>
      </w:pPr>
      <w:r w:rsidRPr="00BF2BC4">
        <w:rPr>
          <w:rFonts w:cs="Arial"/>
        </w:rPr>
        <w:t>recorded teaching (e.g. Oak National Academy lessons, video/audio recordings made by teachers, specialist page on school website to support specific concepts/ methods)</w:t>
      </w:r>
    </w:p>
    <w:p w14:paraId="199622D9" w14:textId="63B5433D" w:rsidR="00A960DE" w:rsidRPr="00BF2BC4" w:rsidRDefault="00A960DE" w:rsidP="00A960DE">
      <w:pPr>
        <w:pStyle w:val="DeptBullets"/>
        <w:numPr>
          <w:ilvl w:val="0"/>
          <w:numId w:val="4"/>
        </w:numPr>
        <w:rPr>
          <w:rFonts w:cs="Arial"/>
        </w:rPr>
      </w:pPr>
      <w:r w:rsidRPr="00BF2BC4">
        <w:rPr>
          <w:rFonts w:cs="Arial"/>
        </w:rPr>
        <w:t xml:space="preserve">printed paper packs produced by teachers to support online learning </w:t>
      </w:r>
    </w:p>
    <w:p w14:paraId="18667C61" w14:textId="3BE1761E" w:rsidR="00A960DE" w:rsidRPr="00BF2BC4" w:rsidRDefault="00A960DE" w:rsidP="00A960DE">
      <w:pPr>
        <w:pStyle w:val="ListParagraph"/>
        <w:numPr>
          <w:ilvl w:val="0"/>
          <w:numId w:val="4"/>
        </w:numPr>
        <w:spacing w:before="100" w:after="120" w:line="240" w:lineRule="auto"/>
        <w:rPr>
          <w:rFonts w:cs="Arial"/>
        </w:rPr>
      </w:pPr>
      <w:r w:rsidRPr="00BF2BC4">
        <w:rPr>
          <w:rFonts w:cs="Arial"/>
        </w:rPr>
        <w:t xml:space="preserve">long-term project work and/or internet research activities </w:t>
      </w:r>
    </w:p>
    <w:p w14:paraId="3E318CCB" w14:textId="49B0899B" w:rsidR="00A960DE" w:rsidRPr="00BF2BC4" w:rsidRDefault="00CE3471" w:rsidP="00A960DE">
      <w:pPr>
        <w:pStyle w:val="Heading3"/>
        <w:rPr>
          <w:rFonts w:cs="Arial"/>
          <w:color w:val="auto"/>
        </w:rPr>
      </w:pPr>
      <w:r w:rsidRPr="00BF2BC4">
        <w:rPr>
          <w:rFonts w:cs="Arial"/>
          <w:color w:val="auto"/>
        </w:rPr>
        <w:t xml:space="preserve">1.5 </w:t>
      </w:r>
      <w:r w:rsidR="00A960DE" w:rsidRPr="00BF2BC4">
        <w:rPr>
          <w:rFonts w:cs="Arial"/>
          <w:color w:val="auto"/>
        </w:rPr>
        <w:t>What are your expectations for my child’s engagement and the support that we as parents and carers should provide at home?</w:t>
      </w:r>
    </w:p>
    <w:p w14:paraId="5B8BEB9A" w14:textId="42BC42DB" w:rsidR="00B653DD" w:rsidRPr="00BF2BC4" w:rsidRDefault="00B653DD" w:rsidP="00B653DD">
      <w:pPr>
        <w:pStyle w:val="ListParagraph"/>
        <w:numPr>
          <w:ilvl w:val="0"/>
          <w:numId w:val="5"/>
        </w:numPr>
        <w:rPr>
          <w:rFonts w:cs="Arial"/>
        </w:rPr>
      </w:pPr>
      <w:r w:rsidRPr="00BF2BC4">
        <w:rPr>
          <w:rFonts w:cs="Arial"/>
        </w:rPr>
        <w:t xml:space="preserve">We ask all parents/carers to ensure routines are set at home which support your child’s education. </w:t>
      </w:r>
    </w:p>
    <w:p w14:paraId="4B5D9390" w14:textId="33321F85" w:rsidR="00B653DD" w:rsidRPr="00BF2BC4" w:rsidRDefault="00B653DD" w:rsidP="00B653DD">
      <w:pPr>
        <w:pStyle w:val="ListParagraph"/>
        <w:numPr>
          <w:ilvl w:val="0"/>
          <w:numId w:val="5"/>
        </w:numPr>
        <w:rPr>
          <w:rFonts w:cs="Arial"/>
        </w:rPr>
      </w:pPr>
      <w:r w:rsidRPr="00BF2BC4">
        <w:rPr>
          <w:rFonts w:cs="Arial"/>
        </w:rPr>
        <w:t xml:space="preserve">Children must attend all live lessons and complete all daily tasks set. If for some reason (technical issues), children are not able to complete tasks online, they have the option of completing the work in their home learning book and then submitting a photo of the work on the correct MS Teams channel. </w:t>
      </w:r>
    </w:p>
    <w:p w14:paraId="13A4F19B" w14:textId="24F011D3" w:rsidR="00B653DD" w:rsidRPr="00BF2BC4" w:rsidRDefault="00B653DD" w:rsidP="00B653DD">
      <w:pPr>
        <w:pStyle w:val="ListParagraph"/>
        <w:numPr>
          <w:ilvl w:val="0"/>
          <w:numId w:val="5"/>
        </w:numPr>
        <w:rPr>
          <w:rFonts w:cs="Arial"/>
        </w:rPr>
      </w:pPr>
      <w:r w:rsidRPr="00BF2BC4">
        <w:rPr>
          <w:rFonts w:cs="Arial"/>
        </w:rPr>
        <w:t xml:space="preserve">Pupil work submitted online via MS Teams will be checked daily by the class teacher. </w:t>
      </w:r>
    </w:p>
    <w:p w14:paraId="4F14956D" w14:textId="10CCAD75" w:rsidR="00B653DD" w:rsidRPr="00BF2BC4" w:rsidRDefault="00CE3471" w:rsidP="00B653DD">
      <w:pPr>
        <w:pStyle w:val="Heading3"/>
        <w:rPr>
          <w:rFonts w:cs="Arial"/>
          <w:color w:val="auto"/>
        </w:rPr>
      </w:pPr>
      <w:r w:rsidRPr="00BF2BC4">
        <w:rPr>
          <w:rFonts w:cs="Arial"/>
          <w:color w:val="auto"/>
        </w:rPr>
        <w:lastRenderedPageBreak/>
        <w:t xml:space="preserve">1.6 </w:t>
      </w:r>
      <w:r w:rsidR="00B653DD" w:rsidRPr="00BF2BC4">
        <w:rPr>
          <w:rFonts w:cs="Arial"/>
          <w:color w:val="auto"/>
        </w:rPr>
        <w:t>How will you check whether my child is engaging with their work and how will I be informed if there are concerns?</w:t>
      </w:r>
    </w:p>
    <w:p w14:paraId="29DCB8A9" w14:textId="6F9528BE" w:rsidR="00B653DD" w:rsidRPr="00BF2BC4" w:rsidRDefault="00B653DD">
      <w:pPr>
        <w:rPr>
          <w:rFonts w:ascii="Arial" w:hAnsi="Arial" w:cs="Arial"/>
        </w:rPr>
      </w:pPr>
      <w:r w:rsidRPr="00BF2BC4">
        <w:rPr>
          <w:rFonts w:ascii="Arial" w:hAnsi="Arial" w:cs="Arial"/>
        </w:rPr>
        <w:t xml:space="preserve">Online interaction of each child will be monitored during the live sessions; work submitted by each child must be in line with the quality of the work they produce in school. </w:t>
      </w:r>
    </w:p>
    <w:p w14:paraId="62F10C97" w14:textId="36BF6D8D" w:rsidR="00B653DD" w:rsidRPr="00BF2BC4" w:rsidRDefault="00B653DD">
      <w:pPr>
        <w:rPr>
          <w:rFonts w:ascii="Arial" w:hAnsi="Arial" w:cs="Arial"/>
        </w:rPr>
      </w:pPr>
      <w:r w:rsidRPr="00BF2BC4">
        <w:rPr>
          <w:rFonts w:ascii="Arial" w:hAnsi="Arial" w:cs="Arial"/>
        </w:rPr>
        <w:t xml:space="preserve">If engagement is a concern, parents/carers  will be notified via phone call/ email. </w:t>
      </w:r>
    </w:p>
    <w:p w14:paraId="242B18CE" w14:textId="267850C3" w:rsidR="00B653DD" w:rsidRPr="00BF2BC4" w:rsidRDefault="00CE3471" w:rsidP="00B653DD">
      <w:pPr>
        <w:pStyle w:val="Heading3"/>
        <w:rPr>
          <w:rFonts w:cs="Arial"/>
          <w:color w:val="auto"/>
        </w:rPr>
      </w:pPr>
      <w:r w:rsidRPr="00BF2BC4">
        <w:rPr>
          <w:rFonts w:cs="Arial"/>
          <w:color w:val="auto"/>
        </w:rPr>
        <w:t xml:space="preserve">1.7 </w:t>
      </w:r>
      <w:r w:rsidR="00B653DD" w:rsidRPr="00BF2BC4">
        <w:rPr>
          <w:rFonts w:cs="Arial"/>
          <w:color w:val="auto"/>
        </w:rPr>
        <w:t>How will you assess my child’s work and progress?</w:t>
      </w:r>
    </w:p>
    <w:p w14:paraId="4205D184" w14:textId="5F0CCAEC" w:rsidR="00DB0363" w:rsidRPr="00BF2BC4" w:rsidRDefault="00DB0363" w:rsidP="00DB0363">
      <w:pPr>
        <w:rPr>
          <w:rFonts w:ascii="Arial" w:hAnsi="Arial" w:cs="Arial"/>
        </w:rPr>
      </w:pPr>
      <w:r w:rsidRPr="00BF2BC4">
        <w:rPr>
          <w:rFonts w:ascii="Arial" w:hAnsi="Arial" w:cs="Arial"/>
        </w:rPr>
        <w:t>F</w:t>
      </w:r>
      <w:r w:rsidRPr="00BF2BC4">
        <w:rPr>
          <w:rFonts w:ascii="Arial" w:hAnsi="Arial" w:cs="Arial"/>
          <w:lang w:val="en"/>
        </w:rPr>
        <w:t>eedback can take many forms and may not always mean extensive written comments for individual children.</w:t>
      </w:r>
      <w:r w:rsidRPr="00BF2BC4">
        <w:rPr>
          <w:rFonts w:ascii="Arial" w:hAnsi="Arial" w:cs="Arial"/>
        </w:rPr>
        <w:t xml:space="preserve"> Our approach to feeding back on pupil work is as follows:</w:t>
      </w:r>
    </w:p>
    <w:p w14:paraId="08D1B347" w14:textId="77777777" w:rsidR="00DB0363" w:rsidRPr="00BF2BC4" w:rsidRDefault="00DB0363" w:rsidP="00DB0363">
      <w:pPr>
        <w:rPr>
          <w:rFonts w:ascii="Arial" w:hAnsi="Arial" w:cs="Arial"/>
        </w:rPr>
      </w:pPr>
    </w:p>
    <w:p w14:paraId="218A63BF" w14:textId="77777777" w:rsidR="00DB0363" w:rsidRPr="00BF2BC4" w:rsidRDefault="00DB0363" w:rsidP="00DB0363">
      <w:pPr>
        <w:pStyle w:val="ListParagraph"/>
        <w:numPr>
          <w:ilvl w:val="0"/>
          <w:numId w:val="6"/>
        </w:numPr>
        <w:rPr>
          <w:rFonts w:cs="Arial"/>
        </w:rPr>
      </w:pPr>
      <w:r w:rsidRPr="00BF2BC4">
        <w:rPr>
          <w:rFonts w:cs="Arial"/>
          <w:lang w:val="en"/>
        </w:rPr>
        <w:t xml:space="preserve">Whole-class feedback </w:t>
      </w:r>
    </w:p>
    <w:p w14:paraId="7D77C2B7" w14:textId="132477F4" w:rsidR="00B653DD" w:rsidRPr="00BF2BC4" w:rsidRDefault="00DB0363" w:rsidP="00DB0363">
      <w:pPr>
        <w:pStyle w:val="ListParagraph"/>
        <w:numPr>
          <w:ilvl w:val="0"/>
          <w:numId w:val="6"/>
        </w:numPr>
        <w:rPr>
          <w:rFonts w:cs="Arial"/>
        </w:rPr>
      </w:pPr>
      <w:r w:rsidRPr="00BF2BC4">
        <w:rPr>
          <w:rFonts w:cs="Arial"/>
          <w:lang w:val="en"/>
        </w:rPr>
        <w:t xml:space="preserve">Quizzes marked automatically via MS Forms </w:t>
      </w:r>
    </w:p>
    <w:p w14:paraId="791A8A34" w14:textId="127AABE1" w:rsidR="00DB0363" w:rsidRPr="00BF2BC4" w:rsidRDefault="00DB0363" w:rsidP="00DB0363">
      <w:pPr>
        <w:pStyle w:val="ListParagraph"/>
        <w:numPr>
          <w:ilvl w:val="0"/>
          <w:numId w:val="6"/>
        </w:numPr>
        <w:rPr>
          <w:rFonts w:cs="Arial"/>
        </w:rPr>
      </w:pPr>
      <w:r w:rsidRPr="00BF2BC4">
        <w:rPr>
          <w:rFonts w:cs="Arial"/>
          <w:lang w:val="en"/>
        </w:rPr>
        <w:t>In-depth marking via One Note (written or recorded audio feedback)</w:t>
      </w:r>
    </w:p>
    <w:p w14:paraId="07208ABE" w14:textId="4F93400B" w:rsidR="00DB0363" w:rsidRPr="00BF2BC4" w:rsidRDefault="00DB0363" w:rsidP="00DB0363">
      <w:pPr>
        <w:pStyle w:val="ListParagraph"/>
        <w:numPr>
          <w:ilvl w:val="0"/>
          <w:numId w:val="6"/>
        </w:numPr>
        <w:rPr>
          <w:rFonts w:cs="Arial"/>
        </w:rPr>
      </w:pPr>
      <w:r w:rsidRPr="00BF2BC4">
        <w:rPr>
          <w:rFonts w:cs="Arial"/>
          <w:lang w:val="en"/>
        </w:rPr>
        <w:t xml:space="preserve">Instant feedback via chat feature on MS Teams </w:t>
      </w:r>
    </w:p>
    <w:p w14:paraId="1574C118" w14:textId="211131E5" w:rsidR="00A84D9C" w:rsidRPr="00BF2BC4" w:rsidRDefault="00CE3471" w:rsidP="00A84D9C">
      <w:pPr>
        <w:pStyle w:val="Heading3"/>
        <w:rPr>
          <w:rFonts w:cs="Arial"/>
        </w:rPr>
      </w:pPr>
      <w:r w:rsidRPr="00BF2BC4">
        <w:rPr>
          <w:rFonts w:cs="Arial"/>
          <w:color w:val="auto"/>
          <w:lang w:val="en"/>
        </w:rPr>
        <w:t xml:space="preserve">2. </w:t>
      </w:r>
      <w:r w:rsidR="00A84D9C" w:rsidRPr="00BF2BC4">
        <w:rPr>
          <w:rFonts w:cs="Arial"/>
          <w:color w:val="auto"/>
          <w:lang w:val="en"/>
        </w:rPr>
        <w:t>How will you work with me to help my child who needs additional support from adults at home to access remote education?</w:t>
      </w:r>
    </w:p>
    <w:p w14:paraId="685BD336" w14:textId="47831649" w:rsidR="00A84D9C" w:rsidRPr="00BF2BC4" w:rsidRDefault="00A84D9C" w:rsidP="00A84D9C">
      <w:pPr>
        <w:spacing w:before="100" w:after="100"/>
        <w:rPr>
          <w:rFonts w:ascii="Arial" w:hAnsi="Arial" w:cs="Arial"/>
          <w:lang w:val="en"/>
        </w:rPr>
      </w:pPr>
      <w:r w:rsidRPr="00BF2BC4">
        <w:rPr>
          <w:rFonts w:ascii="Arial" w:hAnsi="Arial" w:cs="Arial"/>
          <w:lang w:val="en"/>
        </w:rPr>
        <w:t>We recognise that some pupils may not be able to access remote education without support from adults at home. We acknowledge the difficulties this may place on families, and we will work with parents and carers to support those pupils in the following ways:</w:t>
      </w:r>
    </w:p>
    <w:p w14:paraId="0AFADC85" w14:textId="59CD297A" w:rsidR="00A84D9C" w:rsidRPr="00BF2BC4" w:rsidRDefault="00A84D9C" w:rsidP="00A84D9C">
      <w:pPr>
        <w:pStyle w:val="ListParagraph"/>
        <w:numPr>
          <w:ilvl w:val="0"/>
          <w:numId w:val="7"/>
        </w:numPr>
        <w:spacing w:before="100" w:after="100"/>
        <w:rPr>
          <w:rFonts w:cs="Arial"/>
          <w:lang w:val="en"/>
        </w:rPr>
      </w:pPr>
      <w:r w:rsidRPr="00BF2BC4">
        <w:rPr>
          <w:rFonts w:cs="Arial"/>
          <w:lang w:val="en"/>
        </w:rPr>
        <w:t xml:space="preserve">Pre-recorded lesson videos on the specialist page on schools website. </w:t>
      </w:r>
    </w:p>
    <w:p w14:paraId="2EBD2129" w14:textId="5FC4CD28" w:rsidR="00A84D9C" w:rsidRPr="00BF2BC4" w:rsidRDefault="00A84D9C" w:rsidP="00A84D9C">
      <w:pPr>
        <w:pStyle w:val="ListParagraph"/>
        <w:numPr>
          <w:ilvl w:val="0"/>
          <w:numId w:val="7"/>
        </w:numPr>
        <w:spacing w:before="100" w:after="100"/>
        <w:rPr>
          <w:rFonts w:cs="Arial"/>
          <w:lang w:val="en"/>
        </w:rPr>
      </w:pPr>
      <w:r w:rsidRPr="00BF2BC4">
        <w:rPr>
          <w:rFonts w:cs="Arial"/>
          <w:lang w:val="en"/>
        </w:rPr>
        <w:t xml:space="preserve">Focus group teaching via breakout rooms on MS Teams. </w:t>
      </w:r>
    </w:p>
    <w:p w14:paraId="2411F3DB" w14:textId="02226C3D" w:rsidR="00A84D9C" w:rsidRPr="00BF2BC4" w:rsidRDefault="00A84D9C" w:rsidP="00A84D9C">
      <w:pPr>
        <w:pStyle w:val="ListParagraph"/>
        <w:numPr>
          <w:ilvl w:val="0"/>
          <w:numId w:val="7"/>
        </w:numPr>
        <w:spacing w:before="100" w:after="100"/>
        <w:rPr>
          <w:rFonts w:cs="Arial"/>
          <w:lang w:val="en"/>
        </w:rPr>
      </w:pPr>
      <w:r w:rsidRPr="00BF2BC4">
        <w:rPr>
          <w:rFonts w:cs="Arial"/>
          <w:lang w:val="en"/>
        </w:rPr>
        <w:t>Submission date for daily work set may be extended</w:t>
      </w:r>
    </w:p>
    <w:p w14:paraId="06C6D8B8" w14:textId="500C5427" w:rsidR="00A84D9C" w:rsidRPr="00BF2BC4" w:rsidRDefault="00A84D9C" w:rsidP="00A84D9C">
      <w:pPr>
        <w:rPr>
          <w:rFonts w:ascii="Arial" w:hAnsi="Arial" w:cs="Arial"/>
        </w:rPr>
      </w:pPr>
    </w:p>
    <w:p w14:paraId="5AB5D134" w14:textId="5E660E03" w:rsidR="00CE3471" w:rsidRPr="00BF2BC4" w:rsidRDefault="00CE3471" w:rsidP="00CE3471">
      <w:pPr>
        <w:pStyle w:val="Heading3"/>
        <w:rPr>
          <w:rFonts w:cs="Arial"/>
          <w:color w:val="auto"/>
          <w:lang w:val="en"/>
        </w:rPr>
      </w:pPr>
      <w:r w:rsidRPr="00BF2BC4">
        <w:rPr>
          <w:rFonts w:cs="Arial"/>
          <w:color w:val="auto"/>
          <w:lang w:val="en"/>
        </w:rPr>
        <w:t xml:space="preserve">3. If my child is not in school because they are self-isolating, how will their remote education differ from the approaches described above? </w:t>
      </w:r>
    </w:p>
    <w:p w14:paraId="04054F09" w14:textId="05E47420" w:rsidR="00CE3471" w:rsidRPr="00BF2BC4" w:rsidRDefault="00CE3471" w:rsidP="00A84D9C">
      <w:pPr>
        <w:rPr>
          <w:rFonts w:ascii="Arial" w:hAnsi="Arial" w:cs="Arial"/>
        </w:rPr>
      </w:pPr>
      <w:r w:rsidRPr="00BF2BC4">
        <w:rPr>
          <w:rFonts w:ascii="Arial" w:hAnsi="Arial" w:cs="Arial"/>
        </w:rPr>
        <w:t>It will be exactly as mentioned above in points 1.1 – 1.7</w:t>
      </w:r>
    </w:p>
    <w:sectPr w:rsidR="00CE3471" w:rsidRPr="00BF2BC4" w:rsidSect="00BF2BC4">
      <w:pgSz w:w="11900" w:h="16840"/>
      <w:pgMar w:top="9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D6532"/>
    <w:multiLevelType w:val="multilevel"/>
    <w:tmpl w:val="1B52910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1CE47CF9"/>
    <w:multiLevelType w:val="multilevel"/>
    <w:tmpl w:val="41C8EC4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947D39"/>
    <w:multiLevelType w:val="multilevel"/>
    <w:tmpl w:val="79AA01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D25A4C"/>
    <w:multiLevelType w:val="multilevel"/>
    <w:tmpl w:val="DD9C4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D54EF5"/>
    <w:multiLevelType w:val="hybridMultilevel"/>
    <w:tmpl w:val="E750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94348"/>
    <w:multiLevelType w:val="hybridMultilevel"/>
    <w:tmpl w:val="C93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605F5"/>
    <w:multiLevelType w:val="hybridMultilevel"/>
    <w:tmpl w:val="71A8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DE"/>
    <w:rsid w:val="006C2F70"/>
    <w:rsid w:val="008C2905"/>
    <w:rsid w:val="009A315C"/>
    <w:rsid w:val="00A84D9C"/>
    <w:rsid w:val="00A960DE"/>
    <w:rsid w:val="00B653DD"/>
    <w:rsid w:val="00BF2BC4"/>
    <w:rsid w:val="00CE3471"/>
    <w:rsid w:val="00DB0363"/>
    <w:rsid w:val="00F7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045154"/>
  <w15:chartTrackingRefBased/>
  <w15:docId w15:val="{A766FECB-D79C-B34E-8C5F-4006D01C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60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A960DE"/>
    <w:pPr>
      <w:keepLines w:val="0"/>
      <w:suppressAutoHyphens/>
      <w:autoSpaceDN w:val="0"/>
      <w:spacing w:before="360" w:after="240"/>
      <w:textAlignment w:val="baseline"/>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60DE"/>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A960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rsid w:val="00A960DE"/>
    <w:pPr>
      <w:numPr>
        <w:numId w:val="1"/>
      </w:numPr>
      <w:suppressAutoHyphens/>
      <w:autoSpaceDN w:val="0"/>
      <w:spacing w:after="240" w:line="288" w:lineRule="auto"/>
      <w:textAlignment w:val="baseline"/>
    </w:pPr>
    <w:rPr>
      <w:rFonts w:ascii="Arial" w:eastAsia="Times New Roman" w:hAnsi="Arial" w:cs="Times New Roman"/>
      <w:color w:val="0D0D0D"/>
      <w:lang w:eastAsia="en-GB"/>
    </w:rPr>
  </w:style>
  <w:style w:type="numbering" w:customStyle="1" w:styleId="LFO25">
    <w:name w:val="LFO25"/>
    <w:basedOn w:val="NoList"/>
    <w:rsid w:val="00A960DE"/>
    <w:pPr>
      <w:numPr>
        <w:numId w:val="1"/>
      </w:numPr>
    </w:pPr>
  </w:style>
  <w:style w:type="character" w:styleId="Hyperlink">
    <w:name w:val="Hyperlink"/>
    <w:rsid w:val="00A960DE"/>
    <w:rPr>
      <w:rFonts w:ascii="Arial" w:hAnsi="Arial"/>
      <w:color w:val="0000FF"/>
      <w:sz w:val="24"/>
      <w:u w:val="single"/>
    </w:rPr>
  </w:style>
  <w:style w:type="paragraph" w:customStyle="1" w:styleId="DeptBullets">
    <w:name w:val="DeptBullets"/>
    <w:basedOn w:val="Normal"/>
    <w:rsid w:val="00A960DE"/>
    <w:pPr>
      <w:widowControl w:val="0"/>
      <w:numPr>
        <w:numId w:val="3"/>
      </w:numPr>
      <w:suppressAutoHyphens/>
      <w:overflowPunct w:val="0"/>
      <w:autoSpaceDE w:val="0"/>
      <w:autoSpaceDN w:val="0"/>
      <w:spacing w:after="240"/>
      <w:textAlignment w:val="baseline"/>
    </w:pPr>
    <w:rPr>
      <w:rFonts w:ascii="Arial" w:eastAsia="Times New Roman" w:hAnsi="Arial" w:cs="Times New Roman"/>
      <w:szCs w:val="20"/>
    </w:rPr>
  </w:style>
  <w:style w:type="numbering" w:customStyle="1" w:styleId="LFO30">
    <w:name w:val="LFO30"/>
    <w:basedOn w:val="NoList"/>
    <w:rsid w:val="00A960D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muquddsia@hotmail.co.uk</dc:creator>
  <cp:keywords/>
  <dc:description/>
  <cp:lastModifiedBy>muquddsia@hotmail.co.uk</cp:lastModifiedBy>
  <cp:revision>7</cp:revision>
  <dcterms:created xsi:type="dcterms:W3CDTF">2021-05-15T14:01:00Z</dcterms:created>
  <dcterms:modified xsi:type="dcterms:W3CDTF">2021-05-16T09:31:00Z</dcterms:modified>
</cp:coreProperties>
</file>