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DFFD"/>
        <w:tblCellMar>
          <w:left w:w="0" w:type="dxa"/>
          <w:right w:w="0" w:type="dxa"/>
        </w:tblCellMar>
        <w:tblLook w:val="04A0" w:firstRow="1" w:lastRow="0" w:firstColumn="1" w:lastColumn="0" w:noHBand="0" w:noVBand="1"/>
      </w:tblPr>
      <w:tblGrid>
        <w:gridCol w:w="10466"/>
      </w:tblGrid>
      <w:tr w:rsidR="00AA6346" w:rsidRPr="005E2233" w:rsidTr="00AA6346">
        <w:trPr>
          <w:tblCellSpacing w:w="0" w:type="dxa"/>
        </w:trPr>
        <w:tc>
          <w:tcPr>
            <w:tcW w:w="0" w:type="auto"/>
            <w:shd w:val="clear" w:color="auto" w:fill="C0DFFD"/>
            <w:vAlign w:val="center"/>
            <w:hideMark/>
          </w:tcPr>
          <w:p w:rsidR="00AA6346" w:rsidRPr="005E2233" w:rsidRDefault="00AA6346" w:rsidP="00AA6346">
            <w:pPr>
              <w:spacing w:after="0" w:line="360" w:lineRule="atLeast"/>
              <w:jc w:val="center"/>
              <w:rPr>
                <w:rFonts w:ascii="Comic Sans MS" w:eastAsia="Times New Roman" w:hAnsi="Comic Sans MS" w:cs="Times New Roman"/>
                <w:color w:val="3366CC"/>
                <w:spacing w:val="48"/>
                <w:sz w:val="52"/>
                <w:szCs w:val="48"/>
                <w:lang w:eastAsia="en-GB"/>
              </w:rPr>
            </w:pPr>
            <w:bookmarkStart w:id="0" w:name="_GoBack" w:colFirst="0" w:colLast="0"/>
            <w:r w:rsidRPr="005E2233">
              <w:rPr>
                <w:rFonts w:ascii="Comic Sans MS" w:eastAsia="Times New Roman" w:hAnsi="Comic Sans MS" w:cs="Times New Roman"/>
                <w:color w:val="3366CC"/>
                <w:spacing w:val="48"/>
                <w:sz w:val="52"/>
                <w:szCs w:val="48"/>
                <w:lang w:eastAsia="en-GB"/>
              </w:rPr>
              <w:t>Hadrian's Wall</w:t>
            </w:r>
          </w:p>
        </w:tc>
      </w:tr>
      <w:tr w:rsidR="00AA6346" w:rsidRPr="005E2233" w:rsidTr="00AA6346">
        <w:trPr>
          <w:tblCellSpacing w:w="0" w:type="dxa"/>
        </w:trPr>
        <w:tc>
          <w:tcPr>
            <w:tcW w:w="0" w:type="auto"/>
            <w:shd w:val="clear" w:color="auto" w:fill="C0DFFD"/>
            <w:vAlign w:val="center"/>
            <w:hideMark/>
          </w:tcPr>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 </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Unlike the rest of Britain, Scotland was never considered part of the Roman Empire. The Roman armies invaded Scotland several times and even defeated the northern tribes a few times, but they never controlled Scotland.</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b/>
                <w:bCs/>
                <w:color w:val="003366"/>
                <w:sz w:val="28"/>
                <w:szCs w:val="27"/>
                <w:lang w:eastAsia="en-GB"/>
              </w:rPr>
              <w:t>Defending their Empire</w:t>
            </w:r>
            <w:r w:rsidRPr="005E2233">
              <w:rPr>
                <w:rFonts w:ascii="Comic Sans MS" w:eastAsia="Times New Roman" w:hAnsi="Comic Sans MS" w:cs="Times New Roman"/>
                <w:color w:val="003366"/>
                <w:sz w:val="28"/>
                <w:szCs w:val="27"/>
                <w:lang w:eastAsia="en-GB"/>
              </w:rPr>
              <w:br/>
              <w:t>To control their newly won territory in England, the Romans built heavily defended forts around the country. Most famous of all, on the northern edge of their British territory, the Romans built a coast-to-coast wall to protect Roman England from the tribes who lived in Scotland.</w:t>
            </w:r>
          </w:p>
          <w:p w:rsidR="00AA6346" w:rsidRPr="005E2233" w:rsidRDefault="00AA6346" w:rsidP="00AA6346">
            <w:pPr>
              <w:spacing w:before="100" w:beforeAutospacing="1" w:after="100" w:afterAutospacing="1" w:line="300" w:lineRule="atLeast"/>
              <w:jc w:val="center"/>
              <w:rPr>
                <w:rFonts w:ascii="Comic Sans MS" w:eastAsia="Times New Roman" w:hAnsi="Comic Sans MS" w:cs="Times New Roman"/>
                <w:color w:val="003366"/>
                <w:sz w:val="28"/>
                <w:szCs w:val="27"/>
                <w:lang w:eastAsia="en-GB"/>
              </w:rPr>
            </w:pPr>
          </w:p>
          <w:p w:rsidR="00AA6346" w:rsidRPr="005E2233" w:rsidRDefault="00AA6346" w:rsidP="00AA6346">
            <w:pPr>
              <w:spacing w:before="100" w:beforeAutospacing="1" w:after="100" w:afterAutospacing="1" w:line="300" w:lineRule="atLeast"/>
              <w:jc w:val="center"/>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noProof/>
                <w:color w:val="003366"/>
                <w:sz w:val="28"/>
                <w:szCs w:val="27"/>
                <w:lang w:eastAsia="en-GB"/>
              </w:rPr>
              <w:drawing>
                <wp:inline distT="0" distB="0" distL="0" distR="0">
                  <wp:extent cx="2576830" cy="1710055"/>
                  <wp:effectExtent l="0" t="0" r="0" b="4445"/>
                  <wp:docPr id="5" name="Picture 5"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830" cy="1710055"/>
                          </a:xfrm>
                          <a:prstGeom prst="rect">
                            <a:avLst/>
                          </a:prstGeom>
                          <a:noFill/>
                          <a:ln>
                            <a:noFill/>
                          </a:ln>
                        </pic:spPr>
                      </pic:pic>
                    </a:graphicData>
                  </a:graphic>
                </wp:inline>
              </w:drawing>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Hadrian's Wall was built so well, that you can still go and see parts of it today, nearly 2000 years after it was made.</w:t>
            </w:r>
          </w:p>
          <w:p w:rsidR="00AA6346" w:rsidRPr="005E2233" w:rsidRDefault="00AA6346" w:rsidP="00AA6346">
            <w:pPr>
              <w:spacing w:before="100" w:beforeAutospacing="1" w:after="100" w:afterAutospacing="1" w:line="300" w:lineRule="atLeast"/>
              <w:jc w:val="center"/>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noProof/>
                <w:color w:val="003366"/>
                <w:sz w:val="28"/>
                <w:szCs w:val="27"/>
                <w:lang w:eastAsia="en-GB"/>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286000" cy="1714500"/>
                  <wp:effectExtent l="0" t="0" r="0" b="0"/>
                  <wp:wrapSquare wrapText="bothSides"/>
                  <wp:docPr id="11" name="Picture 11"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233">
              <w:rPr>
                <w:rFonts w:ascii="Comic Sans MS" w:eastAsia="Times New Roman" w:hAnsi="Comic Sans MS" w:cs="Times New Roman"/>
                <w:noProof/>
                <w:color w:val="003366"/>
                <w:sz w:val="28"/>
                <w:szCs w:val="27"/>
                <w:lang w:eastAsia="en-GB"/>
              </w:rPr>
              <w:drawing>
                <wp:inline distT="0" distB="0" distL="0" distR="0">
                  <wp:extent cx="2280285" cy="1710055"/>
                  <wp:effectExtent l="0" t="0" r="5715" b="4445"/>
                  <wp:docPr id="4" name="Picture 4"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1710055"/>
                          </a:xfrm>
                          <a:prstGeom prst="rect">
                            <a:avLst/>
                          </a:prstGeom>
                          <a:noFill/>
                          <a:ln>
                            <a:noFill/>
                          </a:ln>
                        </pic:spPr>
                      </pic:pic>
                    </a:graphicData>
                  </a:graphic>
                </wp:inline>
              </w:drawing>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noProof/>
                <w:color w:val="333399"/>
                <w:spacing w:val="48"/>
                <w:sz w:val="40"/>
                <w:szCs w:val="36"/>
                <w:lang w:eastAsia="en-GB"/>
              </w:rPr>
              <w:drawing>
                <wp:inline distT="0" distB="0" distL="0" distR="0">
                  <wp:extent cx="474980" cy="474980"/>
                  <wp:effectExtent l="0" t="0" r="1270" b="1270"/>
                  <wp:docPr id="3" name="Picture 3"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5E2233">
              <w:rPr>
                <w:rFonts w:ascii="Comic Sans MS" w:eastAsia="Times New Roman" w:hAnsi="Comic Sans MS" w:cs="Times New Roman"/>
                <w:b/>
                <w:bCs/>
                <w:color w:val="333399"/>
                <w:spacing w:val="48"/>
                <w:sz w:val="40"/>
                <w:szCs w:val="36"/>
                <w:lang w:eastAsia="en-GB"/>
              </w:rPr>
              <w:t>What was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lastRenderedPageBreak/>
              <w:t>Hadrian's Wall was a stone barrier built to separate the Romans and the Picts tribes in Scotland. It allowed Roman soldiers to control the movements of people coming into or leaving Roman Britain.</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 </w:t>
            </w:r>
          </w:p>
          <w:p w:rsidR="00AA6346" w:rsidRPr="005E2233" w:rsidRDefault="00AA6346" w:rsidP="00AA6346">
            <w:pPr>
              <w:spacing w:before="100" w:beforeAutospacing="1" w:after="100" w:afterAutospacing="1" w:line="300" w:lineRule="atLeast"/>
              <w:jc w:val="center"/>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br/>
              <w:t>The remains of a turret</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During the building of the Wall, it was decided to add </w:t>
            </w:r>
            <w:r w:rsidRPr="005E2233">
              <w:rPr>
                <w:rFonts w:ascii="Comic Sans MS" w:eastAsia="Times New Roman" w:hAnsi="Comic Sans MS" w:cs="Times New Roman"/>
                <w:b/>
                <w:bCs/>
                <w:color w:val="003366"/>
                <w:sz w:val="28"/>
                <w:szCs w:val="27"/>
                <w:lang w:eastAsia="en-GB"/>
              </w:rPr>
              <w:t>forts</w:t>
            </w:r>
            <w:r w:rsidRPr="005E2233">
              <w:rPr>
                <w:rFonts w:ascii="Comic Sans MS" w:eastAsia="Times New Roman" w:hAnsi="Comic Sans MS" w:cs="Times New Roman"/>
                <w:color w:val="003366"/>
                <w:sz w:val="28"/>
                <w:szCs w:val="27"/>
                <w:lang w:eastAsia="en-GB"/>
              </w:rPr>
              <w:t>. There were 16 forts in total along the length of the Wall. These meant that even more Roman soldiers were based along the wall and the </w:t>
            </w:r>
            <w:r w:rsidRPr="005E2233">
              <w:rPr>
                <w:rFonts w:ascii="Comic Sans MS" w:eastAsia="Times New Roman" w:hAnsi="Comic Sans MS" w:cs="Times New Roman"/>
                <w:b/>
                <w:bCs/>
                <w:color w:val="003366"/>
                <w:sz w:val="28"/>
                <w:szCs w:val="27"/>
                <w:lang w:eastAsia="en-GB"/>
              </w:rPr>
              <w:t>frontier </w:t>
            </w:r>
            <w:r w:rsidRPr="005E2233">
              <w:rPr>
                <w:rFonts w:ascii="Comic Sans MS" w:eastAsia="Times New Roman" w:hAnsi="Comic Sans MS" w:cs="Times New Roman"/>
                <w:color w:val="003366"/>
                <w:sz w:val="28"/>
                <w:szCs w:val="27"/>
                <w:lang w:eastAsia="en-GB"/>
              </w:rPr>
              <w:t>was more effectively controlled.</w:t>
            </w:r>
          </w:p>
          <w:p w:rsidR="00AA6346" w:rsidRPr="005E2233" w:rsidRDefault="00AA6346" w:rsidP="00AA6346">
            <w:pPr>
              <w:spacing w:before="100" w:beforeAutospacing="1" w:after="100" w:afterAutospacing="1" w:line="300" w:lineRule="atLeast"/>
              <w:jc w:val="center"/>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noProof/>
                <w:color w:val="003366"/>
                <w:sz w:val="28"/>
                <w:szCs w:val="27"/>
                <w:lang w:eastAsia="en-GB"/>
              </w:rPr>
              <w:drawing>
                <wp:inline distT="0" distB="0" distL="0" distR="0">
                  <wp:extent cx="5367655" cy="1710055"/>
                  <wp:effectExtent l="0" t="0" r="4445" b="4445"/>
                  <wp:docPr id="1" name="Picture 1" descr="Housesteads (Vercovicium) Roman F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sesteads (Vercovicium) Roman For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655" cy="1710055"/>
                          </a:xfrm>
                          <a:prstGeom prst="rect">
                            <a:avLst/>
                          </a:prstGeom>
                          <a:noFill/>
                          <a:ln>
                            <a:noFill/>
                          </a:ln>
                        </pic:spPr>
                      </pic:pic>
                    </a:graphicData>
                  </a:graphic>
                </wp:inline>
              </w:drawing>
            </w:r>
            <w:r w:rsidRPr="005E2233">
              <w:rPr>
                <w:rFonts w:ascii="Comic Sans MS" w:eastAsia="Times New Roman" w:hAnsi="Comic Sans MS" w:cs="Times New Roman"/>
                <w:color w:val="003366"/>
                <w:sz w:val="28"/>
                <w:szCs w:val="27"/>
                <w:lang w:eastAsia="en-GB"/>
              </w:rPr>
              <w:br/>
            </w:r>
            <w:proofErr w:type="spellStart"/>
            <w:r w:rsidRPr="005E2233">
              <w:rPr>
                <w:rFonts w:ascii="Comic Sans MS" w:eastAsia="Times New Roman" w:hAnsi="Comic Sans MS" w:cs="Times New Roman"/>
                <w:color w:val="003366"/>
                <w:sz w:val="28"/>
                <w:szCs w:val="27"/>
                <w:lang w:eastAsia="en-GB"/>
              </w:rPr>
              <w:t>Housesteads</w:t>
            </w:r>
            <w:proofErr w:type="spellEnd"/>
            <w:r w:rsidRPr="005E2233">
              <w:rPr>
                <w:rFonts w:ascii="Comic Sans MS" w:eastAsia="Times New Roman" w:hAnsi="Comic Sans MS" w:cs="Times New Roman"/>
                <w:color w:val="003366"/>
                <w:sz w:val="28"/>
                <w:szCs w:val="27"/>
                <w:lang w:eastAsia="en-GB"/>
              </w:rPr>
              <w:t xml:space="preserve"> (</w:t>
            </w:r>
            <w:proofErr w:type="spellStart"/>
            <w:r w:rsidRPr="005E2233">
              <w:rPr>
                <w:rFonts w:ascii="Comic Sans MS" w:eastAsia="Times New Roman" w:hAnsi="Comic Sans MS" w:cs="Times New Roman"/>
                <w:color w:val="003366"/>
                <w:sz w:val="28"/>
                <w:szCs w:val="27"/>
                <w:lang w:eastAsia="en-GB"/>
              </w:rPr>
              <w:t>Vercovicium</w:t>
            </w:r>
            <w:proofErr w:type="spellEnd"/>
            <w:r w:rsidRPr="005E2233">
              <w:rPr>
                <w:rFonts w:ascii="Comic Sans MS" w:eastAsia="Times New Roman" w:hAnsi="Comic Sans MS" w:cs="Times New Roman"/>
                <w:color w:val="003366"/>
                <w:sz w:val="28"/>
                <w:szCs w:val="27"/>
                <w:lang w:eastAsia="en-GB"/>
              </w:rPr>
              <w:t>) Roman Fort</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proofErr w:type="spellStart"/>
            <w:r w:rsidRPr="005E2233">
              <w:rPr>
                <w:rFonts w:ascii="Comic Sans MS" w:eastAsia="Times New Roman" w:hAnsi="Comic Sans MS" w:cs="Times New Roman"/>
                <w:color w:val="003366"/>
                <w:sz w:val="28"/>
                <w:szCs w:val="27"/>
                <w:lang w:eastAsia="en-GB"/>
              </w:rPr>
              <w:t>Housesteads</w:t>
            </w:r>
            <w:proofErr w:type="spellEnd"/>
            <w:r w:rsidRPr="005E2233">
              <w:rPr>
                <w:rFonts w:ascii="Comic Sans MS" w:eastAsia="Times New Roman" w:hAnsi="Comic Sans MS" w:cs="Times New Roman"/>
                <w:color w:val="003366"/>
                <w:sz w:val="28"/>
                <w:szCs w:val="27"/>
                <w:lang w:eastAsia="en-GB"/>
              </w:rPr>
              <w:t xml:space="preserve"> is the best-known fort on </w:t>
            </w:r>
            <w:proofErr w:type="spellStart"/>
            <w:proofErr w:type="gramStart"/>
            <w:r w:rsidRPr="005E2233">
              <w:rPr>
                <w:rFonts w:ascii="Comic Sans MS" w:eastAsia="Times New Roman" w:hAnsi="Comic Sans MS" w:cs="Times New Roman"/>
                <w:color w:val="003366"/>
                <w:sz w:val="28"/>
                <w:szCs w:val="27"/>
                <w:lang w:eastAsia="en-GB"/>
              </w:rPr>
              <w:t>Hadrian,s</w:t>
            </w:r>
            <w:proofErr w:type="spellEnd"/>
            <w:proofErr w:type="gramEnd"/>
            <w:r w:rsidRPr="005E2233">
              <w:rPr>
                <w:rFonts w:ascii="Comic Sans MS" w:eastAsia="Times New Roman" w:hAnsi="Comic Sans MS" w:cs="Times New Roman"/>
                <w:color w:val="003366"/>
                <w:sz w:val="28"/>
                <w:szCs w:val="27"/>
                <w:lang w:eastAsia="en-GB"/>
              </w:rPr>
              <w:t xml:space="preserve"> Wall. It covers 5 acres (2 hectares).</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How long was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 xml:space="preserve">It was 117 </w:t>
            </w:r>
            <w:proofErr w:type="spellStart"/>
            <w:r w:rsidRPr="005E2233">
              <w:rPr>
                <w:rFonts w:ascii="Comic Sans MS" w:eastAsia="Times New Roman" w:hAnsi="Comic Sans MS" w:cs="Times New Roman"/>
                <w:color w:val="003366"/>
                <w:sz w:val="28"/>
                <w:szCs w:val="27"/>
                <w:lang w:eastAsia="en-GB"/>
              </w:rPr>
              <w:t>kilometers</w:t>
            </w:r>
            <w:proofErr w:type="spellEnd"/>
            <w:r w:rsidRPr="005E2233">
              <w:rPr>
                <w:rFonts w:ascii="Comic Sans MS" w:eastAsia="Times New Roman" w:hAnsi="Comic Sans MS" w:cs="Times New Roman"/>
                <w:color w:val="003366"/>
                <w:sz w:val="28"/>
                <w:szCs w:val="27"/>
                <w:lang w:eastAsia="en-GB"/>
              </w:rPr>
              <w:t xml:space="preserve"> (73 miles) long across the narrow neck of England, from the North Sea to the Irish Sea. (</w:t>
            </w:r>
            <w:hyperlink r:id="rId12" w:tgtFrame="_blank" w:history="1">
              <w:r w:rsidRPr="005E2233">
                <w:rPr>
                  <w:rFonts w:ascii="Comic Sans MS" w:eastAsia="Times New Roman" w:hAnsi="Comic Sans MS" w:cs="Times New Roman"/>
                  <w:b/>
                  <w:bCs/>
                  <w:color w:val="FF6600"/>
                  <w:sz w:val="28"/>
                  <w:szCs w:val="27"/>
                  <w:u w:val="single"/>
                  <w:lang w:eastAsia="en-GB"/>
                </w:rPr>
                <w:t>see map</w:t>
              </w:r>
            </w:hyperlink>
            <w:r w:rsidRPr="005E2233">
              <w:rPr>
                <w:rFonts w:ascii="Comic Sans MS" w:eastAsia="Times New Roman" w:hAnsi="Comic Sans MS" w:cs="Times New Roman"/>
                <w:color w:val="003366"/>
                <w:sz w:val="28"/>
                <w:szCs w:val="27"/>
                <w:lang w:eastAsia="en-GB"/>
              </w:rPr>
              <w:t>)</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How wide and high was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The wall was eight to ten feet wide and fifteen feet high.</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When did the Romans build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The Romans began building the wall in 122 A.D.</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lastRenderedPageBreak/>
              <w:t>Why did the Romans build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The Romans built it because they were afraid that the people of the north might attack them. The wall was built between Roman Britain and Scotland.</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How long did it take to build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It took about 14 years to complete Hadrian's Wall. The largest structure ever made by the Romans.</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Who built Hadrian's Wall?</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Hadrian’s Wall was built on the orders of the Roman emperor Hadrian. It was constructed by three legions of soldiers.</w:t>
            </w:r>
          </w:p>
          <w:p w:rsidR="00AA6346" w:rsidRPr="005E2233" w:rsidRDefault="00AA6346" w:rsidP="00AA6346">
            <w:pPr>
              <w:spacing w:before="100" w:beforeAutospacing="1" w:after="100" w:afterAutospacing="1" w:line="300" w:lineRule="atLeast"/>
              <w:rPr>
                <w:rFonts w:ascii="Comic Sans MS" w:eastAsia="Times New Roman" w:hAnsi="Comic Sans MS" w:cs="Times New Roman"/>
                <w:b/>
                <w:bCs/>
                <w:color w:val="333399"/>
                <w:spacing w:val="48"/>
                <w:sz w:val="40"/>
                <w:szCs w:val="36"/>
                <w:lang w:eastAsia="en-GB"/>
              </w:rPr>
            </w:pPr>
            <w:r w:rsidRPr="005E2233">
              <w:rPr>
                <w:rFonts w:ascii="Comic Sans MS" w:eastAsia="Times New Roman" w:hAnsi="Comic Sans MS" w:cs="Times New Roman"/>
                <w:b/>
                <w:bCs/>
                <w:color w:val="333399"/>
                <w:spacing w:val="48"/>
                <w:sz w:val="40"/>
                <w:szCs w:val="36"/>
                <w:lang w:eastAsia="en-GB"/>
              </w:rPr>
              <w:t>Who was Emperor Hadrian?</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Hadrian was born in Rome in A.D. 76. He became Emperor of Rome in A.D. 117 and ruled for 21 years until A.D. 138.</w:t>
            </w:r>
          </w:p>
          <w:p w:rsidR="00AA6346" w:rsidRPr="005E2233" w:rsidRDefault="00AA6346" w:rsidP="00AA6346">
            <w:pPr>
              <w:spacing w:before="100" w:beforeAutospacing="1" w:after="100" w:afterAutospacing="1" w:line="300" w:lineRule="atLeast"/>
              <w:rPr>
                <w:rFonts w:ascii="Comic Sans MS" w:eastAsia="Times New Roman" w:hAnsi="Comic Sans MS" w:cs="Times New Roman"/>
                <w:color w:val="003366"/>
                <w:sz w:val="28"/>
                <w:szCs w:val="27"/>
                <w:lang w:eastAsia="en-GB"/>
              </w:rPr>
            </w:pPr>
            <w:r w:rsidRPr="005E2233">
              <w:rPr>
                <w:rFonts w:ascii="Comic Sans MS" w:eastAsia="Times New Roman" w:hAnsi="Comic Sans MS" w:cs="Times New Roman"/>
                <w:color w:val="003366"/>
                <w:sz w:val="28"/>
                <w:szCs w:val="27"/>
                <w:lang w:eastAsia="en-GB"/>
              </w:rPr>
              <w:t>Hadrian came to visit Britain in A.D. 122, one of the many stops on a tour of the western provinces of the Roman Empire. His mission was to strengthen the defences along the northern Roman Empire. It is likely that during this visit that he ordered the construction of the Wall.</w:t>
            </w:r>
          </w:p>
        </w:tc>
      </w:tr>
      <w:bookmarkEnd w:id="0"/>
    </w:tbl>
    <w:p w:rsidR="00AA6346" w:rsidRPr="005E2233" w:rsidRDefault="00AA6346">
      <w:pPr>
        <w:rPr>
          <w:rFonts w:ascii="Comic Sans MS" w:hAnsi="Comic Sans MS"/>
          <w:sz w:val="24"/>
        </w:rPr>
      </w:pPr>
    </w:p>
    <w:p w:rsidR="00AA6346" w:rsidRDefault="00AA6346">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Default="005E2233">
      <w:pPr>
        <w:rPr>
          <w:rFonts w:ascii="Comic Sans MS" w:hAnsi="Comic Sans MS"/>
          <w:sz w:val="24"/>
        </w:rPr>
      </w:pPr>
    </w:p>
    <w:p w:rsidR="005E2233" w:rsidRPr="005E2233" w:rsidRDefault="005E2233">
      <w:pPr>
        <w:rPr>
          <w:rFonts w:ascii="Comic Sans MS" w:hAnsi="Comic Sans MS"/>
          <w:sz w:val="24"/>
        </w:rPr>
      </w:pPr>
    </w:p>
    <w:p w:rsidR="005E2233" w:rsidRPr="005E2233" w:rsidRDefault="005E2233" w:rsidP="005E2233">
      <w:pPr>
        <w:shd w:val="clear" w:color="auto" w:fill="FFFFFF"/>
        <w:spacing w:after="100" w:afterAutospacing="1" w:line="240" w:lineRule="auto"/>
        <w:jc w:val="center"/>
        <w:outlineLvl w:val="0"/>
        <w:rPr>
          <w:rFonts w:ascii="Comic Sans MS" w:eastAsia="Times New Roman" w:hAnsi="Comic Sans MS" w:cs="Times New Roman"/>
          <w:color w:val="000000"/>
          <w:kern w:val="36"/>
          <w:sz w:val="52"/>
          <w:szCs w:val="48"/>
          <w:lang w:eastAsia="en-GB"/>
        </w:rPr>
      </w:pPr>
      <w:r w:rsidRPr="005E2233">
        <w:rPr>
          <w:rFonts w:ascii="Comic Sans MS" w:eastAsia="Times New Roman" w:hAnsi="Comic Sans MS" w:cs="Arial"/>
          <w:color w:val="FF0000"/>
          <w:kern w:val="36"/>
          <w:sz w:val="52"/>
          <w:szCs w:val="48"/>
          <w:lang w:eastAsia="en-GB"/>
        </w:rPr>
        <w:t>R</w:t>
      </w:r>
      <w:r w:rsidRPr="005E2233">
        <w:rPr>
          <w:rFonts w:ascii="Comic Sans MS" w:eastAsia="Times New Roman" w:hAnsi="Comic Sans MS" w:cs="Arial"/>
          <w:color w:val="000000"/>
          <w:kern w:val="36"/>
          <w:sz w:val="52"/>
          <w:szCs w:val="48"/>
          <w:lang w:eastAsia="en-GB"/>
        </w:rPr>
        <w:t>oman Britain - Hadrian's Wall</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Cs w:val="20"/>
          <w:lang w:eastAsia="en-GB"/>
        </w:rPr>
        <w:t>1.</w:t>
      </w:r>
      <w:r w:rsidRPr="005E2233">
        <w:rPr>
          <w:rFonts w:ascii="Comic Sans MS" w:eastAsia="Times New Roman" w:hAnsi="Comic Sans MS" w:cs="Arial"/>
          <w:color w:val="000000"/>
          <w:szCs w:val="20"/>
          <w:lang w:eastAsia="en-GB"/>
        </w:rPr>
        <w:t> </w:t>
      </w:r>
      <w:r w:rsidRPr="005E2233">
        <w:rPr>
          <w:rFonts w:ascii="Comic Sans MS" w:eastAsia="Times New Roman" w:hAnsi="Comic Sans MS" w:cs="Arial"/>
          <w:color w:val="000000"/>
          <w:sz w:val="32"/>
          <w:szCs w:val="20"/>
          <w:lang w:eastAsia="en-GB"/>
        </w:rPr>
        <w:t>Emperor Hadrian visited Britain in AD 122.</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2.</w:t>
      </w:r>
      <w:r w:rsidRPr="005E2233">
        <w:rPr>
          <w:rFonts w:ascii="Comic Sans MS" w:eastAsia="Times New Roman" w:hAnsi="Comic Sans MS" w:cs="Arial"/>
          <w:color w:val="000000"/>
          <w:sz w:val="32"/>
          <w:szCs w:val="20"/>
          <w:lang w:eastAsia="en-GB"/>
        </w:rPr>
        <w:t> He ordered that a wall should be built between the Solway Firth and the River Tyne.</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3.</w:t>
      </w:r>
      <w:r w:rsidRPr="005E2233">
        <w:rPr>
          <w:rFonts w:ascii="Comic Sans MS" w:eastAsia="Times New Roman" w:hAnsi="Comic Sans MS" w:cs="Arial"/>
          <w:color w:val="000000"/>
          <w:sz w:val="32"/>
          <w:szCs w:val="20"/>
          <w:lang w:eastAsia="en-GB"/>
        </w:rPr>
        <w:t> Hadrian’s Wall was built to provide a defensive barrier that guarded the northern frontier from barbarian invaders.</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4.</w:t>
      </w:r>
      <w:r w:rsidRPr="005E2233">
        <w:rPr>
          <w:rFonts w:ascii="Comic Sans MS" w:eastAsia="Times New Roman" w:hAnsi="Comic Sans MS" w:cs="Arial"/>
          <w:color w:val="000000"/>
          <w:sz w:val="32"/>
          <w:szCs w:val="20"/>
          <w:lang w:eastAsia="en-GB"/>
        </w:rPr>
        <w:t> Hadrian’s Wall controlled the movement of people coming into, or leaving Roman Britain.</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5.</w:t>
      </w:r>
      <w:r w:rsidRPr="005E2233">
        <w:rPr>
          <w:rFonts w:ascii="Comic Sans MS" w:eastAsia="Times New Roman" w:hAnsi="Comic Sans MS" w:cs="Arial"/>
          <w:color w:val="000000"/>
          <w:sz w:val="32"/>
          <w:szCs w:val="20"/>
          <w:lang w:eastAsia="en-GB"/>
        </w:rPr>
        <w:t> The wall was built by Roman soldiers so that they would keep fit and busy when not fighting.</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6.</w:t>
      </w:r>
      <w:r w:rsidRPr="005E2233">
        <w:rPr>
          <w:rFonts w:ascii="Comic Sans MS" w:eastAsia="Times New Roman" w:hAnsi="Comic Sans MS" w:cs="Arial"/>
          <w:color w:val="000000"/>
          <w:sz w:val="32"/>
          <w:szCs w:val="20"/>
          <w:lang w:eastAsia="en-GB"/>
        </w:rPr>
        <w:t> The majority of Hadrian’s Wall was built of stone, but some sections were made of turf.</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7.</w:t>
      </w:r>
      <w:r w:rsidRPr="005E2233">
        <w:rPr>
          <w:rFonts w:ascii="Comic Sans MS" w:eastAsia="Times New Roman" w:hAnsi="Comic Sans MS" w:cs="Arial"/>
          <w:color w:val="000000"/>
          <w:sz w:val="32"/>
          <w:szCs w:val="20"/>
          <w:lang w:eastAsia="en-GB"/>
        </w:rPr>
        <w:t> It took six years to build Hadrian’s wall.</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8.</w:t>
      </w:r>
      <w:r w:rsidRPr="005E2233">
        <w:rPr>
          <w:rFonts w:ascii="Comic Sans MS" w:eastAsia="Times New Roman" w:hAnsi="Comic Sans MS" w:cs="Arial"/>
          <w:color w:val="000000"/>
          <w:sz w:val="32"/>
          <w:szCs w:val="20"/>
          <w:lang w:eastAsia="en-GB"/>
        </w:rPr>
        <w:t> The wall was eighty (Roman) miles long, six metres high and three metres wide with a walkway on top.</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9.</w:t>
      </w:r>
      <w:r w:rsidRPr="005E2233">
        <w:rPr>
          <w:rFonts w:ascii="Comic Sans MS" w:eastAsia="Times New Roman" w:hAnsi="Comic Sans MS" w:cs="Arial"/>
          <w:color w:val="000000"/>
          <w:sz w:val="32"/>
          <w:szCs w:val="20"/>
          <w:lang w:eastAsia="en-GB"/>
        </w:rPr>
        <w:t> On north side of the wall, there was a deep, wide ditch and on the south a smaller ditch and a military road.</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10.</w:t>
      </w:r>
      <w:r w:rsidRPr="005E2233">
        <w:rPr>
          <w:rFonts w:ascii="Comic Sans MS" w:eastAsia="Times New Roman" w:hAnsi="Comic Sans MS" w:cs="Arial"/>
          <w:color w:val="000000"/>
          <w:sz w:val="32"/>
          <w:szCs w:val="20"/>
          <w:lang w:eastAsia="en-GB"/>
        </w:rPr>
        <w:t> Milecastles were placed at regular intervals along Hadrian’s Wall, so named as they were built every Roman mile.</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11.</w:t>
      </w:r>
      <w:r w:rsidRPr="005E2233">
        <w:rPr>
          <w:rFonts w:ascii="Comic Sans MS" w:eastAsia="Times New Roman" w:hAnsi="Comic Sans MS" w:cs="Arial"/>
          <w:color w:val="000000"/>
          <w:sz w:val="32"/>
          <w:szCs w:val="20"/>
          <w:lang w:eastAsia="en-GB"/>
        </w:rPr>
        <w:t> Each pair of milecastles had two turrets between them.</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12.</w:t>
      </w:r>
      <w:r w:rsidRPr="005E2233">
        <w:rPr>
          <w:rFonts w:ascii="Comic Sans MS" w:eastAsia="Times New Roman" w:hAnsi="Comic Sans MS" w:cs="Arial"/>
          <w:color w:val="000000"/>
          <w:sz w:val="32"/>
          <w:szCs w:val="20"/>
          <w:lang w:eastAsia="en-GB"/>
        </w:rPr>
        <w:t> Milecastles could garrison between eight and thirty-two men.</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lastRenderedPageBreak/>
        <w:t>13.</w:t>
      </w:r>
      <w:r w:rsidRPr="005E2233">
        <w:rPr>
          <w:rFonts w:ascii="Comic Sans MS" w:eastAsia="Times New Roman" w:hAnsi="Comic Sans MS" w:cs="Arial"/>
          <w:color w:val="000000"/>
          <w:sz w:val="32"/>
          <w:szCs w:val="20"/>
          <w:lang w:eastAsia="en-GB"/>
        </w:rPr>
        <w:t> Turrets were about nine metres high.</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14.</w:t>
      </w:r>
      <w:r w:rsidRPr="005E2233">
        <w:rPr>
          <w:rFonts w:ascii="Comic Sans MS" w:eastAsia="Times New Roman" w:hAnsi="Comic Sans MS" w:cs="Arial"/>
          <w:color w:val="000000"/>
          <w:sz w:val="32"/>
          <w:szCs w:val="20"/>
          <w:lang w:eastAsia="en-GB"/>
        </w:rPr>
        <w:t> They provided observation points and shelter for Roman soldiers on duty patrolling the wall.</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15.</w:t>
      </w:r>
      <w:r w:rsidRPr="005E2233">
        <w:rPr>
          <w:rFonts w:ascii="Comic Sans MS" w:eastAsia="Times New Roman" w:hAnsi="Comic Sans MS" w:cs="Arial"/>
          <w:color w:val="000000"/>
          <w:sz w:val="32"/>
          <w:szCs w:val="20"/>
          <w:lang w:eastAsia="en-GB"/>
        </w:rPr>
        <w:t> The turrets had two storeys, one for cooking and one for sleeping.</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16.</w:t>
      </w:r>
      <w:r w:rsidRPr="005E2233">
        <w:rPr>
          <w:rFonts w:ascii="Comic Sans MS" w:eastAsia="Times New Roman" w:hAnsi="Comic Sans MS" w:cs="Arial"/>
          <w:color w:val="000000"/>
          <w:sz w:val="32"/>
          <w:szCs w:val="20"/>
          <w:lang w:eastAsia="en-GB"/>
        </w:rPr>
        <w:t> As it developed, more Roman legionaries moved up to the wall and large forts were built.</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17.</w:t>
      </w:r>
      <w:r w:rsidRPr="005E2233">
        <w:rPr>
          <w:rFonts w:ascii="Comic Sans MS" w:eastAsia="Times New Roman" w:hAnsi="Comic Sans MS" w:cs="Arial"/>
          <w:color w:val="000000"/>
          <w:sz w:val="32"/>
          <w:szCs w:val="20"/>
          <w:lang w:eastAsia="en-GB"/>
        </w:rPr>
        <w:t> The forts had large gates, with stone towers on either side, to allow traffic to pass through.</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18.</w:t>
      </w:r>
      <w:r w:rsidRPr="005E2233">
        <w:rPr>
          <w:rFonts w:ascii="Comic Sans MS" w:eastAsia="Times New Roman" w:hAnsi="Comic Sans MS" w:cs="Arial"/>
          <w:color w:val="000000"/>
          <w:sz w:val="32"/>
          <w:szCs w:val="20"/>
          <w:lang w:eastAsia="en-GB"/>
        </w:rPr>
        <w:t> There were seventeen forts along Hadrian’s Wall, each housing between five hundred and one thousand men.</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19.</w:t>
      </w:r>
      <w:r w:rsidRPr="005E2233">
        <w:rPr>
          <w:rFonts w:ascii="Comic Sans MS" w:eastAsia="Times New Roman" w:hAnsi="Comic Sans MS" w:cs="Arial"/>
          <w:color w:val="000000"/>
          <w:sz w:val="32"/>
          <w:szCs w:val="20"/>
          <w:lang w:eastAsia="en-GB"/>
        </w:rPr>
        <w:t> The forts included the headquarters, barracks, a commander’s house, granaries, hospital and toilets.</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20.</w:t>
      </w:r>
      <w:r w:rsidRPr="005E2233">
        <w:rPr>
          <w:rFonts w:ascii="Comic Sans MS" w:eastAsia="Times New Roman" w:hAnsi="Comic Sans MS" w:cs="Arial"/>
          <w:color w:val="000000"/>
          <w:sz w:val="32"/>
          <w:szCs w:val="20"/>
          <w:lang w:eastAsia="en-GB"/>
        </w:rPr>
        <w:t> Roman soldiers garrisoned on the wall came from all across the Empire.</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21.</w:t>
      </w:r>
      <w:r w:rsidRPr="005E2233">
        <w:rPr>
          <w:rFonts w:ascii="Comic Sans MS" w:eastAsia="Times New Roman" w:hAnsi="Comic Sans MS" w:cs="Arial"/>
          <w:color w:val="000000"/>
          <w:sz w:val="32"/>
          <w:szCs w:val="20"/>
          <w:lang w:eastAsia="en-GB"/>
        </w:rPr>
        <w:t> Small towns grew up around the forts.</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22.</w:t>
      </w:r>
      <w:r w:rsidRPr="005E2233">
        <w:rPr>
          <w:rFonts w:ascii="Comic Sans MS" w:eastAsia="Times New Roman" w:hAnsi="Comic Sans MS" w:cs="Arial"/>
          <w:color w:val="000000"/>
          <w:sz w:val="32"/>
          <w:szCs w:val="20"/>
          <w:lang w:eastAsia="en-GB"/>
        </w:rPr>
        <w:t> Hadrian’s Wall was occupied for three centuries and was home to thousands of men, women and children.</w:t>
      </w:r>
    </w:p>
    <w:p w:rsidR="005E2233" w:rsidRPr="005E2233" w:rsidRDefault="005E2233" w:rsidP="005E2233">
      <w:pPr>
        <w:shd w:val="clear" w:color="auto" w:fill="FFFFFF"/>
        <w:spacing w:before="100" w:beforeAutospacing="1" w:after="100" w:afterAutospacing="1" w:line="240" w:lineRule="auto"/>
        <w:rPr>
          <w:rFonts w:ascii="Comic Sans MS" w:eastAsia="Times New Roman" w:hAnsi="Comic Sans MS" w:cs="Times New Roman"/>
          <w:color w:val="000000"/>
          <w:sz w:val="40"/>
          <w:szCs w:val="27"/>
          <w:lang w:eastAsia="en-GB"/>
        </w:rPr>
      </w:pPr>
      <w:r w:rsidRPr="005E2233">
        <w:rPr>
          <w:rFonts w:ascii="Comic Sans MS" w:eastAsia="Times New Roman" w:hAnsi="Comic Sans MS" w:cs="Arial"/>
          <w:b/>
          <w:bCs/>
          <w:color w:val="FF0000"/>
          <w:sz w:val="32"/>
          <w:szCs w:val="20"/>
          <w:lang w:eastAsia="en-GB"/>
        </w:rPr>
        <w:t>23.</w:t>
      </w:r>
      <w:r w:rsidRPr="005E2233">
        <w:rPr>
          <w:rFonts w:ascii="Comic Sans MS" w:eastAsia="Times New Roman" w:hAnsi="Comic Sans MS" w:cs="Arial"/>
          <w:color w:val="000000"/>
          <w:sz w:val="32"/>
          <w:szCs w:val="20"/>
          <w:lang w:eastAsia="en-GB"/>
        </w:rPr>
        <w:t> Hadrian’s Wall was an impressive monument to Roman occupation of Britain.</w:t>
      </w:r>
    </w:p>
    <w:p w:rsidR="00AA6346" w:rsidRPr="005E2233" w:rsidRDefault="00AA6346">
      <w:pPr>
        <w:rPr>
          <w:rFonts w:ascii="Comic Sans MS" w:hAnsi="Comic Sans MS"/>
          <w:sz w:val="36"/>
        </w:rPr>
      </w:pPr>
    </w:p>
    <w:sectPr w:rsidR="00AA6346" w:rsidRPr="005E2233" w:rsidSect="00AA634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CC" w:rsidRDefault="00DD4BCC" w:rsidP="00DD4BCC">
      <w:pPr>
        <w:spacing w:after="0" w:line="240" w:lineRule="auto"/>
      </w:pPr>
      <w:r>
        <w:separator/>
      </w:r>
    </w:p>
  </w:endnote>
  <w:endnote w:type="continuationSeparator" w:id="0">
    <w:p w:rsidR="00DD4BCC" w:rsidRDefault="00DD4BCC" w:rsidP="00DD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CC" w:rsidRDefault="00DD4BCC" w:rsidP="00DD4BCC">
      <w:pPr>
        <w:spacing w:after="0" w:line="240" w:lineRule="auto"/>
      </w:pPr>
      <w:r>
        <w:separator/>
      </w:r>
    </w:p>
  </w:footnote>
  <w:footnote w:type="continuationSeparator" w:id="0">
    <w:p w:rsidR="00DD4BCC" w:rsidRDefault="00DD4BCC" w:rsidP="00DD4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BCC" w:rsidRPr="00DD4BCC" w:rsidRDefault="00DD4BCC">
    <w:pPr>
      <w:pStyle w:val="Header"/>
      <w:rPr>
        <w:lang w:val="en-US"/>
      </w:rPr>
    </w:pPr>
    <w:r>
      <w:rPr>
        <w:lang w:val="en-US"/>
      </w:rPr>
      <w:t>Lesson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218E0"/>
    <w:multiLevelType w:val="multilevel"/>
    <w:tmpl w:val="1CC8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46"/>
    <w:rsid w:val="005E2233"/>
    <w:rsid w:val="00AA6346"/>
    <w:rsid w:val="00D05DAA"/>
    <w:rsid w:val="00DD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B44"/>
  <w15:chartTrackingRefBased/>
  <w15:docId w15:val="{BECD7C71-2882-456D-BA1B-0CD6822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2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346"/>
    <w:rPr>
      <w:b/>
      <w:bCs/>
    </w:rPr>
  </w:style>
  <w:style w:type="paragraph" w:customStyle="1" w:styleId="subheader">
    <w:name w:val="subheader"/>
    <w:basedOn w:val="Normal"/>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346"/>
    <w:rPr>
      <w:color w:val="0000FF"/>
      <w:u w:val="single"/>
    </w:rPr>
  </w:style>
  <w:style w:type="character" w:customStyle="1" w:styleId="smalltext">
    <w:name w:val="smalltext"/>
    <w:basedOn w:val="DefaultParagraphFont"/>
    <w:rsid w:val="00AA6346"/>
  </w:style>
  <w:style w:type="paragraph" w:customStyle="1" w:styleId="subheader1">
    <w:name w:val="subheader1"/>
    <w:basedOn w:val="Normal"/>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
    <w:name w:val="bodytext"/>
    <w:basedOn w:val="DefaultParagraphFont"/>
    <w:rsid w:val="00AA6346"/>
  </w:style>
  <w:style w:type="character" w:customStyle="1" w:styleId="Heading1Char">
    <w:name w:val="Heading 1 Char"/>
    <w:basedOn w:val="DefaultParagraphFont"/>
    <w:link w:val="Heading1"/>
    <w:uiPriority w:val="9"/>
    <w:rsid w:val="005E2233"/>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5E223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E2233"/>
    <w:rPr>
      <w:rFonts w:ascii="Segoe UI" w:hAnsi="Segoe UI"/>
      <w:sz w:val="18"/>
      <w:szCs w:val="18"/>
    </w:rPr>
  </w:style>
  <w:style w:type="paragraph" w:styleId="Header">
    <w:name w:val="header"/>
    <w:basedOn w:val="Normal"/>
    <w:link w:val="HeaderChar"/>
    <w:uiPriority w:val="99"/>
    <w:unhideWhenUsed/>
    <w:rsid w:val="00DD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CC"/>
  </w:style>
  <w:style w:type="paragraph" w:styleId="Footer">
    <w:name w:val="footer"/>
    <w:basedOn w:val="Normal"/>
    <w:link w:val="FooterChar"/>
    <w:uiPriority w:val="99"/>
    <w:unhideWhenUsed/>
    <w:rsid w:val="00DD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5066">
      <w:bodyDiv w:val="1"/>
      <w:marLeft w:val="0"/>
      <w:marRight w:val="0"/>
      <w:marTop w:val="0"/>
      <w:marBottom w:val="0"/>
      <w:divBdr>
        <w:top w:val="none" w:sz="0" w:space="0" w:color="auto"/>
        <w:left w:val="none" w:sz="0" w:space="0" w:color="auto"/>
        <w:bottom w:val="none" w:sz="0" w:space="0" w:color="auto"/>
        <w:right w:val="none" w:sz="0" w:space="0" w:color="auto"/>
      </w:divBdr>
    </w:div>
    <w:div w:id="1251307369">
      <w:bodyDiv w:val="1"/>
      <w:marLeft w:val="0"/>
      <w:marRight w:val="0"/>
      <w:marTop w:val="0"/>
      <w:marBottom w:val="0"/>
      <w:divBdr>
        <w:top w:val="none" w:sz="0" w:space="0" w:color="auto"/>
        <w:left w:val="none" w:sz="0" w:space="0" w:color="auto"/>
        <w:bottom w:val="none" w:sz="0" w:space="0" w:color="auto"/>
        <w:right w:val="none" w:sz="0" w:space="0" w:color="auto"/>
      </w:divBdr>
    </w:div>
    <w:div w:id="1609072607">
      <w:bodyDiv w:val="1"/>
      <w:marLeft w:val="0"/>
      <w:marRight w:val="0"/>
      <w:marTop w:val="0"/>
      <w:marBottom w:val="0"/>
      <w:divBdr>
        <w:top w:val="none" w:sz="0" w:space="0" w:color="auto"/>
        <w:left w:val="none" w:sz="0" w:space="0" w:color="auto"/>
        <w:bottom w:val="none" w:sz="0" w:space="0" w:color="auto"/>
        <w:right w:val="none" w:sz="0" w:space="0" w:color="auto"/>
      </w:divBdr>
    </w:div>
    <w:div w:id="1622884568">
      <w:bodyDiv w:val="1"/>
      <w:marLeft w:val="0"/>
      <w:marRight w:val="0"/>
      <w:marTop w:val="0"/>
      <w:marBottom w:val="0"/>
      <w:divBdr>
        <w:top w:val="none" w:sz="0" w:space="0" w:color="auto"/>
        <w:left w:val="none" w:sz="0" w:space="0" w:color="auto"/>
        <w:bottom w:val="none" w:sz="0" w:space="0" w:color="auto"/>
        <w:right w:val="none" w:sz="0" w:space="0" w:color="auto"/>
      </w:divBdr>
    </w:div>
    <w:div w:id="16469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tours.co.uk/walking-holidays/hadrians-wall-wal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Mehir Naeem</dc:creator>
  <cp:keywords/>
  <dc:description/>
  <cp:lastModifiedBy>Mehir Naeem</cp:lastModifiedBy>
  <cp:revision>3</cp:revision>
  <cp:lastPrinted>2020-09-09T06:49:00Z</cp:lastPrinted>
  <dcterms:created xsi:type="dcterms:W3CDTF">2020-07-14T14:03:00Z</dcterms:created>
  <dcterms:modified xsi:type="dcterms:W3CDTF">2020-09-09T06:49:00Z</dcterms:modified>
</cp:coreProperties>
</file>